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10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Jelentkezési 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709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nyári kézműves napközis táborba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96" w:line="240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 gyermek adatai:</w:t>
      </w:r>
    </w:p>
    <w:p w:rsidR="00000000" w:rsidDel="00000000" w:rsidP="00000000" w:rsidRDefault="00000000" w:rsidRPr="00000000" w14:paraId="00000004">
      <w:pPr>
        <w:spacing w:after="0" w:line="360" w:lineRule="auto"/>
        <w:ind w:right="108" w:hanging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Név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:…………………………………………………………………….……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………………………...</w:t>
      </w:r>
    </w:p>
    <w:p w:rsidR="00000000" w:rsidDel="00000000" w:rsidP="00000000" w:rsidRDefault="00000000" w:rsidRPr="00000000" w14:paraId="00000005">
      <w:pPr>
        <w:spacing w:after="0" w:line="360" w:lineRule="auto"/>
        <w:ind w:right="108" w:hanging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Születési hely, idő:…………………………………………………………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right="108" w:hanging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Lakcím/tartózkodási hely:……………………………………………………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right="108" w:hanging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TAJ száma:…………………………………………………………………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108" w:hanging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Egyéb információ a gyermekről (pl. allergia, gyógyszer érzékenység, stb.):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spacing w:after="0" w:line="360" w:lineRule="auto"/>
        <w:ind w:right="1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.……...…………………………………………………………………………………………………….…...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360" w:lineRule="auto"/>
        <w:ind w:right="108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 szülők adatai:</w:t>
      </w:r>
    </w:p>
    <w:p w:rsidR="00000000" w:rsidDel="00000000" w:rsidP="00000000" w:rsidRDefault="00000000" w:rsidRPr="00000000" w14:paraId="0000000B">
      <w:pPr>
        <w:spacing w:after="0" w:line="360" w:lineRule="auto"/>
        <w:ind w:right="10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right="107" w:firstLine="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Gondviselő 1. neve:………………………………………...……………….…….………...................</w:t>
      </w:r>
    </w:p>
    <w:p w:rsidR="00000000" w:rsidDel="00000000" w:rsidP="00000000" w:rsidRDefault="00000000" w:rsidRPr="00000000" w14:paraId="0000000D">
      <w:pPr>
        <w:spacing w:after="0" w:line="360" w:lineRule="auto"/>
        <w:ind w:right="107" w:firstLine="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Lakcím/tartózkodási hely:……………………………………………………………………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right="107" w:firstLine="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Telefonszám (amin napközben elérhető):……………………………………………………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right="107" w:firstLine="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 cím:…………………………………………………………………….….................................</w:t>
      </w:r>
    </w:p>
    <w:p w:rsidR="00000000" w:rsidDel="00000000" w:rsidP="00000000" w:rsidRDefault="00000000" w:rsidRPr="00000000" w14:paraId="00000010">
      <w:pPr>
        <w:spacing w:after="0" w:before="146" w:line="240" w:lineRule="auto"/>
        <w:ind w:left="2835" w:right="1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22" w:line="240" w:lineRule="auto"/>
        <w:ind w:left="2835" w:right="1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aláírás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after="0" w:line="360" w:lineRule="auto"/>
        <w:ind w:right="107" w:firstLine="6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right="107" w:firstLine="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right="107" w:firstLine="6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Gondviselő 2. neve:……………………………………………………………………...…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right="107" w:firstLine="6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Lakcím/tartózkodási hely:……………………………………………………………………...…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right="107" w:firstLine="6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Telefonszám (amin napközben elérhető):………………………………………..……………….……</w:t>
      </w:r>
    </w:p>
    <w:p w:rsidR="00000000" w:rsidDel="00000000" w:rsidP="00000000" w:rsidRDefault="00000000" w:rsidRPr="00000000" w14:paraId="00000017">
      <w:pPr>
        <w:spacing w:after="0" w:line="360" w:lineRule="auto"/>
        <w:ind w:right="107" w:firstLine="6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 cím:……………………………………………………………………......................................</w:t>
      </w:r>
    </w:p>
    <w:p w:rsidR="00000000" w:rsidDel="00000000" w:rsidP="00000000" w:rsidRDefault="00000000" w:rsidRPr="00000000" w14:paraId="00000018">
      <w:pPr>
        <w:spacing w:after="0" w:before="149" w:line="240" w:lineRule="auto"/>
        <w:ind w:left="2835" w:right="-2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2" w:line="240" w:lineRule="auto"/>
        <w:ind w:left="2835" w:right="-29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aláírás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pacing w:after="0" w:before="122" w:line="240" w:lineRule="auto"/>
        <w:ind w:right="-29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right="4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right="4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tábor helyszínén fénykép és/vagy videofelvételek készülhetnek. A fényképek, felvételek felhasználása: </w:t>
      </w:r>
    </w:p>
    <w:p w:rsidR="00000000" w:rsidDel="00000000" w:rsidP="00000000" w:rsidRDefault="00000000" w:rsidRPr="00000000" w14:paraId="0000001D">
      <w:pPr>
        <w:spacing w:after="0" w:line="360" w:lineRule="auto"/>
        <w:ind w:right="4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az „Erikakeram” honlapja illetve „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ovács-Fazekas Erika” FB valamint Instagram oldala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right="42" w:firstLine="5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az Erikakeram Fazekasműhely népszerűsítésével kapcsolatos tájékoztató anyagok, promóciós célok.</w:t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Hozzájárulok ………………Nem járulok hozzá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752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spacing w:after="0" w:before="122" w:line="240" w:lineRule="auto"/>
        <w:ind w:right="-2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Adatkezelési tájékoztató</w:t>
      </w:r>
    </w:p>
    <w:p w:rsidR="00000000" w:rsidDel="00000000" w:rsidP="00000000" w:rsidRDefault="00000000" w:rsidRPr="00000000" w14:paraId="00000023">
      <w:pPr>
        <w:spacing w:after="0" w:before="122" w:line="240" w:lineRule="auto"/>
        <w:ind w:right="-2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right="113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Jelen adatkezelési tájékoztató tartalmazza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Kovács-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Fazeka Erika egyéni vállalkozó (továbbiakban adatkezelő) tájékoztatását, a jelentkezési lap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kitöltésének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személyes adataik kezelésével kapcsolatban. Az adatkezelő elérhetőségei:</w:t>
      </w:r>
    </w:p>
    <w:p w:rsidR="00000000" w:rsidDel="00000000" w:rsidP="00000000" w:rsidRDefault="00000000" w:rsidRPr="00000000" w14:paraId="00000025">
      <w:pPr>
        <w:spacing w:after="0" w:line="24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Név: Kovács-Fazekas Erika egyéni vállalkozó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Cím: 1161 Bp. Pálya utca 66.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Adószám: 68800934-1-42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Nyilvántartási szám: 52271054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 cím: erikakeram@gmail.com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right="1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Az adatkezelés jogalapja, célja, a kezelt adatok köre és az adatkezelés időtartama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right="113"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Az adatkezelés jogalapja minden felvett adat esetében az információs önrendelkezési jogról és az információszabadságról szóló 2011. évi CXII. törvény (a továbbiakban:  Info.tv.) 5. § (1) bekezdés a) pontja szerint az érintett (szülő) önkéntes hozzájárulása. A tájékoztató alapján az Érintett alábbi adatai kezeljük: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119" w:line="240" w:lineRule="auto"/>
        <w:ind w:right="-29"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1.0" w:type="dxa"/>
        <w:jc w:val="left"/>
        <w:tblLayout w:type="fixed"/>
        <w:tblLook w:val="0400"/>
      </w:tblPr>
      <w:tblGrid>
        <w:gridCol w:w="3564"/>
        <w:gridCol w:w="2827"/>
        <w:gridCol w:w="3380"/>
        <w:tblGridChange w:id="0">
          <w:tblGrid>
            <w:gridCol w:w="3564"/>
            <w:gridCol w:w="2827"/>
            <w:gridCol w:w="3380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1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KEZELT ADATOK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adatkezelés célja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adatkezelés időtartama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11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kötelezően megadandó adatok: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 tábori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8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részvétel ideje alatti,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8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illetve a műhely további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1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programjaival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8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kapcsolatos információk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8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küldése (számlázás)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Adatkezelő az adatokat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8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 nyilvántartás törléséig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8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kezeli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1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Vezetéknév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1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Keresztnév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1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Lakcím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1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E-mail cím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18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Mobil telefonszám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ind w:left="117" w:firstLine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Tájékoztatás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right="63" w:firstLine="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Személyes adatai megadásával Ön hozzájárul ahhoz, hogy azok Fazekas Erika egyéni vállalkozó, mint adatkezelő adatbázisába bekerüljenek és azokat -esetleg tiltó  nyilatkozata kézhezvételéig- minden további ellenszolgáltatás és külön engedélyezés nélkül az adatkezelő a jövőben felhasználhassa tájékoztató anyagainak kiküldéséhez.  Az adatkezelés során az adatfeldolgozást az adatkezelő (székhely: 1161 Bp. Pálya u. 66.) végzi. Az Ön által a „Jelentkezési lapon” önkéntesen megadott személyes  adatokat az adatkezelő a jogszabályok által lehetővé tett vagy kötelezően előírt adattovábbítások kivételével csak az Ön kifejezett és előzetes hozzájárulás alapján  továbbítja harmadik személyek részére.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right="70" w:hanging="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Az adatkezelő az Ön adatait a Személyes adatok védelméről és a közérdekű adatok nyilvánosságáról szóló 2011. évi CXII. törvény az információs önrendelkezési jogról és  az információszabadságról – a törvényben meghatározott feltételeknek megfelelően, bizalmasan kezeli.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Tábori információk</w:t>
      </w:r>
    </w:p>
    <w:p w:rsidR="00000000" w:rsidDel="00000000" w:rsidP="00000000" w:rsidRDefault="00000000" w:rsidRPr="00000000" w14:paraId="00000055">
      <w:pPr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HÁZIREND</w:t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Egy turnus hétfőtől péntekig, reggel 8:00-16:00-ig tart. Kapunyitás 7:45-től, távozás 16.15-ig.</w:t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 szülő által aláírt „Egészségügyi és szülői nyilatkozatot” a tábor első napján a foglalkozás reggelén a tábor vezetőjének adják át. Ennek hiányában a gyermek a táborba nem vehető be! Az Egészségügyi és szülői nyilatkozat elektronikus úton letölthető az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www.erikakeram.hu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oldalról.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gyermekek minden eszközt megkapnak a napi alkotásokhoz, biztosítjuk a szabad játékhoz szükséges szórakoztató elemeket, időt és helyet. A gyermekek a táborban a számukra biztosított eszközöket rendeltetésszerűen használják felnőtt felügyelete mellett.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táborban készült kerámia tárgyak előzetes időpont egyeztetést követően a fazekasműhelyben vehetők át. A tábori alkotásokat 2025. október 31-ig áll módunkban tárolni.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táborban a gyerekeknek napi háromszori étkezést biztosítunk. Ezen kívül bármilyen étel vagy ital behozatala a tábor területére csak a táborvezető engedélyével és kizárólag Neki átadással lehetséges az allergiaveszély elkerülése érdekében. </w:t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Tábori kellékek, amit a táborozó gyermeknek hozniuk kell magukkal:-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kulacs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sapka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naptej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,- az időjárásnak megfelelő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váltóruha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- bokát tartó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cipő vagy szandál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(papucs nem lehet)- esetleg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törölköző és fürdőruha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vizes játékok esetére. Az ezen felül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behozott vagyontárgyakért nem vállalunk felelősséget.</w:t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Betegség észlelése esetén a szülők vállalják, hogy a gyermeket elviszik a táborból, aki utána orvosi igazolással térhet csak vissza – A gyermek tartós betegsége esetén a szülő köteles időben értesíteni a tábor szervezőjét a hiányzásról. 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Lemondás esetén, vagy betegség miatti hiányzás esetén a már befizetett tábori díj visszatérítésére nincs lehetőség. A befizetett díjról ajándékutalványt állítunk ki, amely 2025. december 31-ig felhasználható szakkör részvételre, vagy kerámia termékek vásárlásra. A lemondást mindig a választott tábori turnus megkezdése előtt, írásban kell jelezni. 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jelentkezéskor megadott szükséges személyes adatokat a személyiségi jogok tiszteletben tartásával a tábor bizalmasan kezeli, a törvényi rendelkezéseknek és előírásoknak megfelelően tárolja és harmadik félnek soha nem adja ki.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Házirend a jelentkezési lap részét képezi. A táborozók és szüleik, gondviselőik, a tábor díjának költségviselője, költségviselői a jelentkezés elküldésével elismerik, hogy elolvasták, megértették és rájuk vonatkozólag kötelező érvényűnek tekintik a tábor Házirendjét.</w:t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Budapest,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……………………………………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………………………………………….                         …………………………………………</w:t>
      </w:r>
    </w:p>
    <w:p w:rsidR="00000000" w:rsidDel="00000000" w:rsidP="00000000" w:rsidRDefault="00000000" w:rsidRPr="00000000" w14:paraId="00000063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gondviselő aláírása                                                           gondviselő aláírása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Jelentkezés és részvételi díj fizetés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 kézműves táborba regisztrálni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Jelentkezési lap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kitöltésével lehet. A táborba való jelentkezés a részvételi díj befizetésével válik érvényessé!</w:t>
      </w:r>
    </w:p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2025. nyári alkotótábor díja: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70.000,- Ft/fő/hét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Az ár tartalmazza a tematikus foglalkozások teljes anyagköltségét és napi 3x étkezést. </w:t>
      </w:r>
    </w:p>
    <w:p w:rsidR="00000000" w:rsidDel="00000000" w:rsidP="00000000" w:rsidRDefault="00000000" w:rsidRPr="00000000" w14:paraId="00000069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tábori díj befizetése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kizárólag utalással történhet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egy összegben vagy 2 részletben.</w:t>
      </w:r>
    </w:p>
    <w:p w:rsidR="00000000" w:rsidDel="00000000" w:rsidP="00000000" w:rsidRDefault="00000000" w:rsidRPr="00000000" w14:paraId="0000006A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Részletfizetési feltételek:</w:t>
      </w:r>
    </w:p>
    <w:p w:rsidR="00000000" w:rsidDel="00000000" w:rsidP="00000000" w:rsidRDefault="00000000" w:rsidRPr="00000000" w14:paraId="0000006B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az 1. részlet összege és a befizetés határideje:</w:t>
      </w:r>
    </w:p>
    <w:p w:rsidR="00000000" w:rsidDel="00000000" w:rsidP="00000000" w:rsidRDefault="00000000" w:rsidRPr="00000000" w14:paraId="0000006C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- 35.000,- Ft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 kiválasztott tábori turnus megkezdése előtt két héttel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6D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a 2. részlet összege és a befizetés határideje </w:t>
      </w:r>
    </w:p>
    <w:p w:rsidR="00000000" w:rsidDel="00000000" w:rsidP="00000000" w:rsidRDefault="00000000" w:rsidRPr="00000000" w14:paraId="0000006E">
      <w:pPr>
        <w:pBdr>
          <w:bottom w:color="000000" w:space="1" w:sz="8" w:val="single"/>
        </w:pBdr>
        <w:shd w:fill="ffffff" w:val="clear"/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- 35.000,- Ft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 tábor megkezdése előtti héten péntekig.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Az utalás adatai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számlatulajdonos neve:</w:t>
        <w:tab/>
        <w:t xml:space="preserve">Kovács-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Fazekas Erika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Bankszámla száma: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11773164-00098401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bottom w:color="000000" w:space="1" w:sz="4" w:val="single"/>
        </w:pBdr>
        <w:spacing w:after="0" w:line="360" w:lineRule="auto"/>
        <w:ind w:right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Kérjük, hogy megjegyzésben adják meg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gyermek nevét, címét és a tábori turnus számát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73">
      <w:pPr>
        <w:shd w:fill="ffffff" w:val="clear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edvezmények, akciók</w:t>
      </w:r>
    </w:p>
    <w:p w:rsidR="00000000" w:rsidDel="00000000" w:rsidP="00000000" w:rsidRDefault="00000000" w:rsidRPr="00000000" w14:paraId="00000074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„KORÁNKELŐ AKCIÓ”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2025. május 31-ig történő befizetés esetén 65.000,-Ft/fő/5nap díjért, azaz TAVALYI ÁR-on lehet jelentkezni a nyári táborba. A részvételi díj egyösszegű utalására május 1-től lesz lehetőség.</w:t>
      </w:r>
    </w:p>
    <w:p w:rsidR="00000000" w:rsidDel="00000000" w:rsidP="00000000" w:rsidRDefault="00000000" w:rsidRPr="00000000" w14:paraId="00000076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rtl w:val="0"/>
        </w:rPr>
        <w:t xml:space="preserve">„TESTVÉR-KEDVEZMÉNY”</w:t>
      </w:r>
    </w:p>
    <w:p w:rsidR="00000000" w:rsidDel="00000000" w:rsidP="00000000" w:rsidRDefault="00000000" w:rsidRPr="00000000" w14:paraId="00000077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Ugyanazon turnusba jelentkezett testvérek esetén a teljes árból 10% kedvezményt tudunk biztosítani. A testvérkedvezmény kizárólag a tábor 2026 évre megállapított alapdíjára érvényesíthető.</w:t>
      </w:r>
    </w:p>
    <w:p w:rsidR="00000000" w:rsidDel="00000000" w:rsidP="00000000" w:rsidRDefault="00000000" w:rsidRPr="00000000" w14:paraId="00000078">
      <w:pPr>
        <w:pBdr>
          <w:bottom w:color="000000" w:space="1" w:sz="4" w:val="single"/>
        </w:pBdr>
        <w:shd w:fill="ffffff" w:val="clear"/>
        <w:spacing w:after="0" w:line="360" w:lineRule="auto"/>
        <w:jc w:val="center"/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rtl w:val="0"/>
        </w:rPr>
        <w:t xml:space="preserve">A kedvezmények nem összevonhatók!</w:t>
      </w:r>
    </w:p>
    <w:p w:rsidR="00000000" w:rsidDel="00000000" w:rsidP="00000000" w:rsidRDefault="00000000" w:rsidRPr="00000000" w14:paraId="00000079">
      <w:pPr>
        <w:spacing w:after="240" w:before="240" w:line="360" w:lineRule="auto"/>
        <w:ind w:right="-17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További lehetőségek, szolgáltatások</w:t>
      </w:r>
    </w:p>
    <w:p w:rsidR="00000000" w:rsidDel="00000000" w:rsidP="00000000" w:rsidRDefault="00000000" w:rsidRPr="00000000" w14:paraId="0000007A">
      <w:pPr>
        <w:spacing w:after="0" w:line="360" w:lineRule="auto"/>
        <w:ind w:right="-1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Lehetőség van nem teljes turnusra, hanem akár heti pár napra is regisztrálni. 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csak napokra történő jelentkezés esetén is előre be kell fizetni a napoknak megfelelő részvételi díjakat.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táborok heti programjairól kérem, tájékozódjanak a tábor vezetőjénél. </w:t>
      </w:r>
    </w:p>
    <w:p w:rsidR="00000000" w:rsidDel="00000000" w:rsidP="00000000" w:rsidRDefault="00000000" w:rsidRPr="00000000" w14:paraId="0000007B">
      <w:pPr>
        <w:spacing w:after="0" w:line="360" w:lineRule="auto"/>
        <w:ind w:right="-1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tábori turnusok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foglalkozásainak napi díja: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16.000,- Ft /fő/nap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240" w:line="360" w:lineRule="auto"/>
        <w:ind w:right="-1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táboroknál megjelölt kezdési, illetve befejezési időpontokon túl: 7.00-8.00 óra valamint 16.00-17.00 óra között gyermekfelügyeletet biztosítunk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2.000,-Ft/fő/nap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vagy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8.000,-Ft/fő/5nap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áron.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360" w:line="360" w:lineRule="auto"/>
        <w:ind w:right="-17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Kérem, az alábbi táblázatban jelöle, hogy a választott tábori turnusban teljes hétre vagy melyik napra/napokra jön a gyermek, illetve hogy kér, vagy nem kér extra gyermekfelügyeletet. </w:t>
      </w:r>
      <w:r w:rsidDel="00000000" w:rsidR="00000000" w:rsidRPr="00000000">
        <w:rPr>
          <w:rtl w:val="0"/>
        </w:rPr>
      </w:r>
    </w:p>
    <w:tbl>
      <w:tblPr>
        <w:tblStyle w:val="Table2"/>
        <w:tblW w:w="9913.0" w:type="dxa"/>
        <w:jc w:val="left"/>
        <w:tblLayout w:type="fixed"/>
        <w:tblLook w:val="0400"/>
      </w:tblPr>
      <w:tblGrid>
        <w:gridCol w:w="3100"/>
        <w:gridCol w:w="1133"/>
        <w:gridCol w:w="1132"/>
        <w:gridCol w:w="1132"/>
        <w:gridCol w:w="1132"/>
        <w:gridCol w:w="1154"/>
        <w:gridCol w:w="1130"/>
        <w:tblGridChange w:id="0">
          <w:tblGrid>
            <w:gridCol w:w="3100"/>
            <w:gridCol w:w="1133"/>
            <w:gridCol w:w="1132"/>
            <w:gridCol w:w="1132"/>
            <w:gridCol w:w="1132"/>
            <w:gridCol w:w="1154"/>
            <w:gridCol w:w="113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Választott tábor időpontjai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TELJES HÉT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hétfő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kedd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szerda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csütörtök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péntek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2026.06.22 - 06.26.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extra gyermekfelügyelet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7.00-8.00, 16.00-17.00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 2026.06.29 - 07.13.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extra gyermekfelügyelet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7.00-8.00, 16.00-17.00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 2026.07.13 - 07.17.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 (10+ éves kortól)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extra gyermekfelügyelet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7.00-8.00, 16.00-17.00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 2026.07.20 - 07.24.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extra gyermekfelügyelet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7.00-8.00, 16.00-17.00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 2026.08.03 - 08.07.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extra gyermekfelügyelet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7.00-8.00, 16.00-17.00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 2026.08.10 - 08.14.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extra gyermekfelügyelet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7.00-8.00, 16.00-17.00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.990234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 2026.08.24 - 08.28.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119" w:firstLine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extra gyermekfelügyelet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7.00-8.00, 16.00-17.00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Budapest,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……………………………………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gondviselő 1:....................................................     gondviselő 2:.....................................................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21" w:top="1077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rikakeram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